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95570" w14:textId="0F708BA8" w:rsidR="00130674" w:rsidRPr="004A156C" w:rsidRDefault="00D97157" w:rsidP="007C39DD">
      <w:pPr>
        <w:pStyle w:val="NormalWeb"/>
        <w:spacing w:line="240" w:lineRule="auto"/>
        <w:jc w:val="both"/>
        <w:rPr>
          <w:rFonts w:asciiTheme="minorHAnsi" w:hAnsiTheme="minorHAnsi" w:cstheme="minorHAnsi"/>
          <w:b/>
        </w:rPr>
      </w:pPr>
      <w:r w:rsidRPr="00D97157">
        <w:rPr>
          <w:rFonts w:asciiTheme="minorHAnsi" w:hAnsiTheme="minorHAnsi" w:cstheme="minorHAnsi"/>
          <w:b/>
          <w:color w:val="FF0000"/>
        </w:rPr>
        <w:t>H1</w:t>
      </w:r>
      <w:r>
        <w:rPr>
          <w:rFonts w:asciiTheme="minorHAnsi" w:hAnsiTheme="minorHAnsi" w:cstheme="minorHAnsi"/>
          <w:b/>
        </w:rPr>
        <w:t xml:space="preserve"> </w:t>
      </w:r>
      <w:r w:rsidR="009023A7">
        <w:rPr>
          <w:rFonts w:asciiTheme="minorHAnsi" w:hAnsiTheme="minorHAnsi" w:cstheme="minorHAnsi"/>
          <w:b/>
        </w:rPr>
        <w:t>Tutor Payment</w:t>
      </w:r>
      <w:bookmarkStart w:id="0" w:name="_GoBack"/>
      <w:bookmarkEnd w:id="0"/>
      <w:r w:rsidR="007C39DD" w:rsidRPr="004A156C">
        <w:rPr>
          <w:rFonts w:asciiTheme="minorHAnsi" w:hAnsiTheme="minorHAnsi" w:cstheme="minorHAnsi"/>
          <w:b/>
        </w:rPr>
        <w:t xml:space="preserve"> Policy</w:t>
      </w:r>
    </w:p>
    <w:p w14:paraId="27DF9FDA" w14:textId="062C1B2D" w:rsidR="007C39DD" w:rsidRPr="004719DC" w:rsidRDefault="00D97157" w:rsidP="00C42AD7">
      <w:pPr>
        <w:pStyle w:val="NormalWeb"/>
        <w:spacing w:beforeAutospacing="0" w:line="240" w:lineRule="auto"/>
        <w:jc w:val="both"/>
        <w:rPr>
          <w:rFonts w:asciiTheme="minorHAnsi" w:hAnsiTheme="minorHAnsi" w:cstheme="minorHAnsi"/>
          <w:b/>
        </w:rPr>
      </w:pPr>
      <w:r w:rsidRPr="00D97157">
        <w:rPr>
          <w:rFonts w:asciiTheme="minorHAnsi" w:hAnsiTheme="minorHAnsi" w:cstheme="minorHAnsi"/>
          <w:b/>
          <w:color w:val="FF0000"/>
        </w:rPr>
        <w:t>H2</w:t>
      </w:r>
      <w:r>
        <w:rPr>
          <w:rFonts w:asciiTheme="minorHAnsi" w:hAnsiTheme="minorHAnsi" w:cstheme="minorHAnsi"/>
          <w:b/>
        </w:rPr>
        <w:t xml:space="preserve"> </w:t>
      </w:r>
      <w:r w:rsidR="004719DC" w:rsidRPr="004719DC">
        <w:rPr>
          <w:rFonts w:asciiTheme="minorHAnsi" w:hAnsiTheme="minorHAnsi" w:cstheme="minorHAnsi"/>
          <w:b/>
        </w:rPr>
        <w:t>Commissions</w:t>
      </w:r>
    </w:p>
    <w:p w14:paraId="490432D4" w14:textId="77777777" w:rsidR="00130674" w:rsidRPr="004719DC" w:rsidRDefault="004719DC" w:rsidP="007C39DD">
      <w:pPr>
        <w:pStyle w:val="NormalWeb"/>
        <w:spacing w:beforeAutospacing="0" w:line="240" w:lineRule="auto"/>
        <w:jc w:val="both"/>
        <w:rPr>
          <w:rFonts w:asciiTheme="minorHAnsi" w:hAnsiTheme="minorHAnsi" w:cstheme="minorHAnsi"/>
        </w:rPr>
      </w:pPr>
      <w:r w:rsidRPr="004719DC">
        <w:rPr>
          <w:rFonts w:asciiTheme="minorHAnsi" w:hAnsiTheme="minorHAnsi" w:cstheme="minorHAnsi"/>
        </w:rPr>
        <w:t>Commission taken by Edutized.com is subject to change due to changes in operating and marketing costs. We charge our tutors a commission for their tutoring services, and failure to pay the needed fees will be considered a breach of this policy.</w:t>
      </w:r>
    </w:p>
    <w:p w14:paraId="411ED78A" w14:textId="651B3F8C" w:rsidR="00C702BE" w:rsidRPr="004719DC" w:rsidRDefault="00D97157" w:rsidP="00C42AD7">
      <w:pPr>
        <w:pStyle w:val="NormalWeb"/>
        <w:spacing w:beforeAutospacing="0" w:line="240" w:lineRule="auto"/>
        <w:jc w:val="both"/>
        <w:rPr>
          <w:rFonts w:asciiTheme="minorHAnsi" w:hAnsiTheme="minorHAnsi" w:cstheme="minorHAnsi"/>
          <w:b/>
        </w:rPr>
      </w:pPr>
      <w:r w:rsidRPr="00D97157">
        <w:rPr>
          <w:rFonts w:asciiTheme="minorHAnsi" w:hAnsiTheme="minorHAnsi" w:cstheme="minorHAnsi"/>
          <w:b/>
          <w:color w:val="FF0000"/>
        </w:rPr>
        <w:t xml:space="preserve">H2 </w:t>
      </w:r>
      <w:r w:rsidR="004719DC" w:rsidRPr="004719DC">
        <w:rPr>
          <w:rFonts w:asciiTheme="minorHAnsi" w:hAnsiTheme="minorHAnsi" w:cstheme="minorHAnsi"/>
          <w:b/>
        </w:rPr>
        <w:t xml:space="preserve">Payments and Taxes </w:t>
      </w:r>
    </w:p>
    <w:p w14:paraId="573FB1E2" w14:textId="77777777" w:rsidR="00C702BE" w:rsidRPr="004719DC" w:rsidRDefault="004719DC" w:rsidP="007C39DD">
      <w:pPr>
        <w:pStyle w:val="NormalWeb"/>
        <w:spacing w:beforeAutospacing="0" w:line="240" w:lineRule="auto"/>
        <w:jc w:val="both"/>
        <w:rPr>
          <w:rFonts w:asciiTheme="minorHAnsi" w:hAnsiTheme="minorHAnsi" w:cstheme="minorHAnsi"/>
        </w:rPr>
      </w:pPr>
      <w:r w:rsidRPr="004719DC">
        <w:rPr>
          <w:rFonts w:asciiTheme="minorHAnsi" w:hAnsiTheme="minorHAnsi" w:cstheme="minorHAnsi"/>
        </w:rPr>
        <w:t xml:space="preserve">We will use the payment methods for the services delivered: </w:t>
      </w:r>
    </w:p>
    <w:p w14:paraId="41980265" w14:textId="77777777" w:rsidR="00C702BE" w:rsidRPr="004719DC" w:rsidRDefault="007C0E57" w:rsidP="007C39DD">
      <w:pPr>
        <w:pStyle w:val="NormalWeb"/>
        <w:spacing w:beforeAutospacing="0" w:line="240" w:lineRule="auto"/>
        <w:jc w:val="both"/>
        <w:rPr>
          <w:rFonts w:asciiTheme="minorHAnsi" w:hAnsiTheme="minorHAnsi" w:cstheme="minorHAnsi"/>
        </w:rPr>
      </w:pPr>
      <w:r>
        <w:rPr>
          <w:rFonts w:asciiTheme="minorHAnsi" w:hAnsiTheme="minorHAnsi" w:cstheme="minorHAnsi"/>
        </w:rPr>
        <w:t>• Credit card or Debit card</w:t>
      </w:r>
    </w:p>
    <w:p w14:paraId="7FA0A79E" w14:textId="77777777" w:rsidR="00C702BE" w:rsidRPr="004719DC" w:rsidRDefault="004719DC" w:rsidP="007C39DD">
      <w:pPr>
        <w:pStyle w:val="NormalWeb"/>
        <w:spacing w:beforeAutospacing="0" w:line="240" w:lineRule="auto"/>
        <w:jc w:val="both"/>
        <w:rPr>
          <w:rFonts w:asciiTheme="minorHAnsi" w:hAnsiTheme="minorHAnsi" w:cstheme="minorHAnsi"/>
        </w:rPr>
      </w:pPr>
      <w:r w:rsidRPr="004719DC">
        <w:rPr>
          <w:rFonts w:asciiTheme="minorHAnsi" w:hAnsiTheme="minorHAnsi" w:cstheme="minorHAnsi"/>
        </w:rPr>
        <w:t xml:space="preserve">• PayPal </w:t>
      </w:r>
    </w:p>
    <w:p w14:paraId="514B4AD0" w14:textId="77777777" w:rsidR="00C702BE" w:rsidRPr="004719DC" w:rsidRDefault="004719DC" w:rsidP="007C39DD">
      <w:pPr>
        <w:pStyle w:val="NormalWeb"/>
        <w:spacing w:beforeAutospacing="0" w:line="240" w:lineRule="auto"/>
        <w:jc w:val="both"/>
        <w:rPr>
          <w:rFonts w:asciiTheme="minorHAnsi" w:hAnsiTheme="minorHAnsi" w:cstheme="minorHAnsi"/>
        </w:rPr>
      </w:pPr>
      <w:r w:rsidRPr="004719DC">
        <w:rPr>
          <w:rFonts w:asciiTheme="minorHAnsi" w:hAnsiTheme="minorHAnsi" w:cstheme="minorHAnsi"/>
        </w:rPr>
        <w:t xml:space="preserve">Tutors and users will be responsible for all transaction fees and services related to our site's delivery and consumption of services. </w:t>
      </w:r>
    </w:p>
    <w:p w14:paraId="5081F57D" w14:textId="6161D285" w:rsidR="00C702BE" w:rsidRDefault="00D97157" w:rsidP="00C42AD7">
      <w:pPr>
        <w:pStyle w:val="Default"/>
        <w:jc w:val="both"/>
        <w:rPr>
          <w:rFonts w:asciiTheme="minorHAnsi" w:hAnsiTheme="minorHAnsi" w:cstheme="minorHAnsi"/>
          <w:b/>
          <w:bCs/>
          <w:color w:val="auto"/>
        </w:rPr>
      </w:pPr>
      <w:r w:rsidRPr="00D97157">
        <w:rPr>
          <w:rFonts w:asciiTheme="minorHAnsi" w:hAnsiTheme="minorHAnsi" w:cstheme="minorHAnsi"/>
          <w:b/>
          <w:bCs/>
          <w:color w:val="FF0000"/>
        </w:rPr>
        <w:t xml:space="preserve">H2 </w:t>
      </w:r>
      <w:r w:rsidR="004719DC" w:rsidRPr="004719DC">
        <w:rPr>
          <w:rFonts w:asciiTheme="minorHAnsi" w:hAnsiTheme="minorHAnsi" w:cstheme="minorHAnsi"/>
          <w:b/>
          <w:bCs/>
          <w:color w:val="auto"/>
        </w:rPr>
        <w:t xml:space="preserve">Payouts </w:t>
      </w:r>
    </w:p>
    <w:p w14:paraId="779EB1CA" w14:textId="77777777" w:rsidR="00D97157" w:rsidRPr="004719DC" w:rsidRDefault="00D97157" w:rsidP="00C42AD7">
      <w:pPr>
        <w:pStyle w:val="Default"/>
        <w:jc w:val="both"/>
        <w:rPr>
          <w:rFonts w:asciiTheme="minorHAnsi" w:hAnsiTheme="minorHAnsi" w:cstheme="minorHAnsi"/>
          <w:b/>
          <w:color w:val="auto"/>
        </w:rPr>
      </w:pPr>
    </w:p>
    <w:p w14:paraId="24B393C7" w14:textId="77777777" w:rsidR="00C702BE" w:rsidRPr="004719DC" w:rsidRDefault="004719DC" w:rsidP="007C39DD">
      <w:pPr>
        <w:pStyle w:val="NormalWeb"/>
        <w:spacing w:beforeAutospacing="0" w:line="240" w:lineRule="auto"/>
        <w:jc w:val="both"/>
        <w:rPr>
          <w:rFonts w:asciiTheme="minorHAnsi" w:hAnsiTheme="minorHAnsi" w:cstheme="minorHAnsi"/>
        </w:rPr>
      </w:pPr>
      <w:r w:rsidRPr="004719DC">
        <w:rPr>
          <w:rFonts w:asciiTheme="minorHAnsi" w:hAnsiTheme="minorHAnsi" w:cstheme="minorHAnsi"/>
        </w:rPr>
        <w:t xml:space="preserve">Tutors get paid for each confirmed lesson by a student to their account on the platform. To make the payout </w:t>
      </w:r>
      <w:r w:rsidR="007C39DD" w:rsidRPr="004719DC">
        <w:rPr>
          <w:rFonts w:asciiTheme="minorHAnsi" w:hAnsiTheme="minorHAnsi" w:cstheme="minorHAnsi"/>
        </w:rPr>
        <w:t>to tutors, we may use third</w:t>
      </w:r>
      <w:r w:rsidRPr="004719DC">
        <w:rPr>
          <w:rFonts w:asciiTheme="minorHAnsi" w:hAnsiTheme="minorHAnsi" w:cstheme="minorHAnsi"/>
        </w:rPr>
        <w:t>-party payment services for the secured transactions</w:t>
      </w:r>
      <w:r w:rsidR="007C39DD" w:rsidRPr="004719DC">
        <w:rPr>
          <w:rFonts w:asciiTheme="minorHAnsi" w:hAnsiTheme="minorHAnsi" w:cstheme="minorHAnsi"/>
        </w:rPr>
        <w:t>.</w:t>
      </w:r>
      <w:r w:rsidR="007C0E57">
        <w:rPr>
          <w:rFonts w:asciiTheme="minorHAnsi" w:hAnsiTheme="minorHAnsi" w:cstheme="minorHAnsi"/>
        </w:rPr>
        <w:t xml:space="preserve"> Payments will be made on Tuesday of every week.</w:t>
      </w:r>
    </w:p>
    <w:p w14:paraId="18390B31" w14:textId="00D63168" w:rsidR="00130674" w:rsidRPr="004719DC" w:rsidRDefault="00D97157" w:rsidP="00C42AD7">
      <w:pPr>
        <w:pStyle w:val="NormalWeb"/>
        <w:spacing w:beforeAutospacing="0" w:line="240" w:lineRule="auto"/>
        <w:jc w:val="both"/>
        <w:rPr>
          <w:rFonts w:asciiTheme="minorHAnsi" w:hAnsiTheme="minorHAnsi" w:cstheme="minorHAnsi"/>
          <w:b/>
        </w:rPr>
      </w:pPr>
      <w:r w:rsidRPr="00D97157">
        <w:rPr>
          <w:rFonts w:asciiTheme="minorHAnsi" w:hAnsiTheme="minorHAnsi" w:cstheme="minorHAnsi"/>
          <w:b/>
          <w:color w:val="FF0000"/>
        </w:rPr>
        <w:t>H2</w:t>
      </w:r>
      <w:r>
        <w:rPr>
          <w:rFonts w:asciiTheme="minorHAnsi" w:hAnsiTheme="minorHAnsi" w:cstheme="minorHAnsi"/>
          <w:b/>
        </w:rPr>
        <w:t xml:space="preserve"> </w:t>
      </w:r>
      <w:r w:rsidR="004719DC" w:rsidRPr="004719DC">
        <w:rPr>
          <w:rFonts w:asciiTheme="minorHAnsi" w:hAnsiTheme="minorHAnsi" w:cstheme="minorHAnsi"/>
          <w:b/>
        </w:rPr>
        <w:t>Withheld Payments</w:t>
      </w:r>
    </w:p>
    <w:p w14:paraId="5F6F1EBB" w14:textId="77777777" w:rsidR="00130674" w:rsidRPr="004719DC" w:rsidRDefault="004719DC" w:rsidP="007C39DD">
      <w:pPr>
        <w:pStyle w:val="NormalWeb"/>
        <w:spacing w:beforeAutospacing="0" w:line="240" w:lineRule="auto"/>
        <w:jc w:val="both"/>
        <w:rPr>
          <w:rFonts w:asciiTheme="minorHAnsi" w:hAnsiTheme="minorHAnsi" w:cstheme="minorHAnsi"/>
        </w:rPr>
      </w:pPr>
      <w:r w:rsidRPr="004719DC">
        <w:rPr>
          <w:rFonts w:asciiTheme="minorHAnsi" w:hAnsiTheme="minorHAnsi" w:cstheme="minorHAnsi"/>
        </w:rPr>
        <w:t>Edutized.com is entitled to withhold and cancel payments if any of our terms are violated. Therefore, we will monitor student and tutor behavior by reviewing students' communications, IPs and calculating transaction sources. We may opt to take legal actions towards a tutor that has committed serious offenses as determined by us. Without limitation of the following, we will consider a breach of them a violation of our terms:</w:t>
      </w:r>
    </w:p>
    <w:p w14:paraId="44FAD429" w14:textId="77777777" w:rsidR="00130674" w:rsidRPr="004719DC" w:rsidRDefault="004719DC" w:rsidP="007C39DD">
      <w:pPr>
        <w:pStyle w:val="NormalWeb"/>
        <w:spacing w:beforeAutospacing="0" w:line="240" w:lineRule="auto"/>
        <w:jc w:val="both"/>
        <w:rPr>
          <w:rFonts w:asciiTheme="minorHAnsi" w:hAnsiTheme="minorHAnsi" w:cstheme="minorHAnsi"/>
        </w:rPr>
      </w:pPr>
      <w:r w:rsidRPr="004719DC">
        <w:rPr>
          <w:rFonts w:asciiTheme="minorHAnsi" w:hAnsiTheme="minorHAnsi" w:cstheme="minorHAnsi"/>
        </w:rPr>
        <w:t>a) Using stolen credit cards to pay for our services.</w:t>
      </w:r>
    </w:p>
    <w:p w14:paraId="65A9F5C5" w14:textId="77777777" w:rsidR="00130674" w:rsidRPr="004719DC" w:rsidRDefault="004719DC" w:rsidP="007C39DD">
      <w:pPr>
        <w:pStyle w:val="NormalWeb"/>
        <w:spacing w:beforeAutospacing="0" w:line="240" w:lineRule="auto"/>
        <w:jc w:val="both"/>
        <w:rPr>
          <w:rFonts w:asciiTheme="minorHAnsi" w:hAnsiTheme="minorHAnsi" w:cstheme="minorHAnsi"/>
        </w:rPr>
      </w:pPr>
      <w:r w:rsidRPr="004719DC">
        <w:rPr>
          <w:rFonts w:asciiTheme="minorHAnsi" w:hAnsiTheme="minorHAnsi" w:cstheme="minorHAnsi"/>
        </w:rPr>
        <w:t>b) Excessive chargeback requests from your students.</w:t>
      </w:r>
    </w:p>
    <w:p w14:paraId="44466E58" w14:textId="77777777" w:rsidR="00130674" w:rsidRPr="004719DC" w:rsidRDefault="004719DC" w:rsidP="007C39DD">
      <w:pPr>
        <w:pStyle w:val="NormalWeb"/>
        <w:spacing w:beforeAutospacing="0" w:line="240" w:lineRule="auto"/>
        <w:jc w:val="both"/>
        <w:rPr>
          <w:rFonts w:asciiTheme="minorHAnsi" w:hAnsiTheme="minorHAnsi" w:cstheme="minorHAnsi"/>
        </w:rPr>
      </w:pPr>
      <w:r w:rsidRPr="004719DC">
        <w:rPr>
          <w:rFonts w:asciiTheme="minorHAnsi" w:hAnsiTheme="minorHAnsi" w:cstheme="minorHAnsi"/>
        </w:rPr>
        <w:t>c) Abuse of the platform where you are acting as the student and the tutor.</w:t>
      </w:r>
    </w:p>
    <w:p w14:paraId="5D03EF66" w14:textId="77777777" w:rsidR="00130674" w:rsidRPr="004719DC" w:rsidRDefault="004719DC" w:rsidP="007C39DD">
      <w:pPr>
        <w:pStyle w:val="NormalWeb"/>
        <w:spacing w:beforeAutospacing="0" w:line="240" w:lineRule="auto"/>
        <w:jc w:val="both"/>
        <w:rPr>
          <w:rFonts w:asciiTheme="minorHAnsi" w:hAnsiTheme="minorHAnsi" w:cstheme="minorHAnsi"/>
        </w:rPr>
      </w:pPr>
      <w:r w:rsidRPr="004719DC">
        <w:rPr>
          <w:rFonts w:asciiTheme="minorHAnsi" w:hAnsiTheme="minorHAnsi" w:cstheme="minorHAnsi"/>
        </w:rPr>
        <w:t>d) Solicitation by sharing links or personal emails for purposes other than acquiring our tutoring services.</w:t>
      </w:r>
    </w:p>
    <w:p w14:paraId="7B03F631" w14:textId="77777777" w:rsidR="00180017" w:rsidRPr="004719DC" w:rsidRDefault="004719DC" w:rsidP="007C39DD">
      <w:pPr>
        <w:pStyle w:val="NormalWeb"/>
        <w:spacing w:beforeAutospacing="0" w:line="240" w:lineRule="auto"/>
        <w:jc w:val="both"/>
        <w:rPr>
          <w:rFonts w:asciiTheme="minorHAnsi" w:hAnsiTheme="minorHAnsi" w:cstheme="minorHAnsi"/>
        </w:rPr>
      </w:pPr>
      <w:r w:rsidRPr="004719DC">
        <w:rPr>
          <w:rFonts w:asciiTheme="minorHAnsi" w:hAnsiTheme="minorHAnsi" w:cstheme="minorHAnsi"/>
        </w:rPr>
        <w:t>e</w:t>
      </w:r>
      <w:r w:rsidR="00130674" w:rsidRPr="004719DC">
        <w:rPr>
          <w:rFonts w:asciiTheme="minorHAnsi" w:hAnsiTheme="minorHAnsi" w:cstheme="minorHAnsi"/>
        </w:rPr>
        <w:t>) Poaching students off the platform.</w:t>
      </w:r>
    </w:p>
    <w:sectPr w:rsidR="00180017" w:rsidRPr="004719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E37854"/>
    <w:multiLevelType w:val="hybridMultilevel"/>
    <w:tmpl w:val="B32FEE04"/>
    <w:lvl w:ilvl="0" w:tplc="7D5EFA28">
      <w:start w:val="1"/>
      <w:numFmt w:val="bullet"/>
      <w:lvlText w:val="•"/>
      <w:lvlJc w:val="left"/>
    </w:lvl>
    <w:lvl w:ilvl="1" w:tplc="56DC8B0C">
      <w:numFmt w:val="decimal"/>
      <w:lvlText w:val=""/>
      <w:lvlJc w:val="left"/>
    </w:lvl>
    <w:lvl w:ilvl="2" w:tplc="B4CEC7FA">
      <w:numFmt w:val="decimal"/>
      <w:lvlText w:val=""/>
      <w:lvlJc w:val="left"/>
    </w:lvl>
    <w:lvl w:ilvl="3" w:tplc="7BC2447C">
      <w:numFmt w:val="decimal"/>
      <w:lvlText w:val=""/>
      <w:lvlJc w:val="left"/>
    </w:lvl>
    <w:lvl w:ilvl="4" w:tplc="AC2A4294">
      <w:numFmt w:val="decimal"/>
      <w:lvlText w:val=""/>
      <w:lvlJc w:val="left"/>
    </w:lvl>
    <w:lvl w:ilvl="5" w:tplc="83E45324">
      <w:numFmt w:val="decimal"/>
      <w:lvlText w:val=""/>
      <w:lvlJc w:val="left"/>
    </w:lvl>
    <w:lvl w:ilvl="6" w:tplc="E9D2B16C">
      <w:numFmt w:val="decimal"/>
      <w:lvlText w:val=""/>
      <w:lvlJc w:val="left"/>
    </w:lvl>
    <w:lvl w:ilvl="7" w:tplc="F9165288">
      <w:numFmt w:val="decimal"/>
      <w:lvlText w:val=""/>
      <w:lvlJc w:val="left"/>
    </w:lvl>
    <w:lvl w:ilvl="8" w:tplc="969E9A90">
      <w:numFmt w:val="decimal"/>
      <w:lvlText w:val=""/>
      <w:lvlJc w:val="left"/>
    </w:lvl>
  </w:abstractNum>
  <w:abstractNum w:abstractNumId="1">
    <w:nsid w:val="14791358"/>
    <w:multiLevelType w:val="hybridMultilevel"/>
    <w:tmpl w:val="9D626160"/>
    <w:lvl w:ilvl="0" w:tplc="70C6F4C4">
      <w:start w:val="1"/>
      <w:numFmt w:val="decimal"/>
      <w:lvlText w:val="%1."/>
      <w:lvlJc w:val="left"/>
      <w:pPr>
        <w:ind w:left="720" w:hanging="360"/>
      </w:pPr>
    </w:lvl>
    <w:lvl w:ilvl="1" w:tplc="8D127F96" w:tentative="1">
      <w:start w:val="1"/>
      <w:numFmt w:val="lowerLetter"/>
      <w:lvlText w:val="%2."/>
      <w:lvlJc w:val="left"/>
      <w:pPr>
        <w:ind w:left="1440" w:hanging="360"/>
      </w:pPr>
    </w:lvl>
    <w:lvl w:ilvl="2" w:tplc="2A2082D4" w:tentative="1">
      <w:start w:val="1"/>
      <w:numFmt w:val="lowerRoman"/>
      <w:lvlText w:val="%3."/>
      <w:lvlJc w:val="right"/>
      <w:pPr>
        <w:ind w:left="2160" w:hanging="180"/>
      </w:pPr>
    </w:lvl>
    <w:lvl w:ilvl="3" w:tplc="7D8CEFD2" w:tentative="1">
      <w:start w:val="1"/>
      <w:numFmt w:val="decimal"/>
      <w:lvlText w:val="%4."/>
      <w:lvlJc w:val="left"/>
      <w:pPr>
        <w:ind w:left="2880" w:hanging="360"/>
      </w:pPr>
    </w:lvl>
    <w:lvl w:ilvl="4" w:tplc="FC6A36E4" w:tentative="1">
      <w:start w:val="1"/>
      <w:numFmt w:val="lowerLetter"/>
      <w:lvlText w:val="%5."/>
      <w:lvlJc w:val="left"/>
      <w:pPr>
        <w:ind w:left="3600" w:hanging="360"/>
      </w:pPr>
    </w:lvl>
    <w:lvl w:ilvl="5" w:tplc="215E86C8" w:tentative="1">
      <w:start w:val="1"/>
      <w:numFmt w:val="lowerRoman"/>
      <w:lvlText w:val="%6."/>
      <w:lvlJc w:val="right"/>
      <w:pPr>
        <w:ind w:left="4320" w:hanging="180"/>
      </w:pPr>
    </w:lvl>
    <w:lvl w:ilvl="6" w:tplc="2CA4EC2A" w:tentative="1">
      <w:start w:val="1"/>
      <w:numFmt w:val="decimal"/>
      <w:lvlText w:val="%7."/>
      <w:lvlJc w:val="left"/>
      <w:pPr>
        <w:ind w:left="5040" w:hanging="360"/>
      </w:pPr>
    </w:lvl>
    <w:lvl w:ilvl="7" w:tplc="9908319C" w:tentative="1">
      <w:start w:val="1"/>
      <w:numFmt w:val="lowerLetter"/>
      <w:lvlText w:val="%8."/>
      <w:lvlJc w:val="left"/>
      <w:pPr>
        <w:ind w:left="5760" w:hanging="360"/>
      </w:pPr>
    </w:lvl>
    <w:lvl w:ilvl="8" w:tplc="B9F0D378" w:tentative="1">
      <w:start w:val="1"/>
      <w:numFmt w:val="lowerRoman"/>
      <w:lvlText w:val="%9."/>
      <w:lvlJc w:val="right"/>
      <w:pPr>
        <w:ind w:left="6480" w:hanging="180"/>
      </w:pPr>
    </w:lvl>
  </w:abstractNum>
  <w:abstractNum w:abstractNumId="2">
    <w:nsid w:val="1D627770"/>
    <w:multiLevelType w:val="hybridMultilevel"/>
    <w:tmpl w:val="93D01B54"/>
    <w:lvl w:ilvl="0" w:tplc="49B86CFE">
      <w:start w:val="1"/>
      <w:numFmt w:val="decimal"/>
      <w:lvlText w:val="%1."/>
      <w:lvlJc w:val="left"/>
      <w:pPr>
        <w:ind w:left="720" w:hanging="360"/>
      </w:pPr>
    </w:lvl>
    <w:lvl w:ilvl="1" w:tplc="DB169840" w:tentative="1">
      <w:start w:val="1"/>
      <w:numFmt w:val="lowerLetter"/>
      <w:lvlText w:val="%2."/>
      <w:lvlJc w:val="left"/>
      <w:pPr>
        <w:ind w:left="1440" w:hanging="360"/>
      </w:pPr>
    </w:lvl>
    <w:lvl w:ilvl="2" w:tplc="40789CFA" w:tentative="1">
      <w:start w:val="1"/>
      <w:numFmt w:val="lowerRoman"/>
      <w:lvlText w:val="%3."/>
      <w:lvlJc w:val="right"/>
      <w:pPr>
        <w:ind w:left="2160" w:hanging="180"/>
      </w:pPr>
    </w:lvl>
    <w:lvl w:ilvl="3" w:tplc="CE7E40A6" w:tentative="1">
      <w:start w:val="1"/>
      <w:numFmt w:val="decimal"/>
      <w:lvlText w:val="%4."/>
      <w:lvlJc w:val="left"/>
      <w:pPr>
        <w:ind w:left="2880" w:hanging="360"/>
      </w:pPr>
    </w:lvl>
    <w:lvl w:ilvl="4" w:tplc="7C8EC018" w:tentative="1">
      <w:start w:val="1"/>
      <w:numFmt w:val="lowerLetter"/>
      <w:lvlText w:val="%5."/>
      <w:lvlJc w:val="left"/>
      <w:pPr>
        <w:ind w:left="3600" w:hanging="360"/>
      </w:pPr>
    </w:lvl>
    <w:lvl w:ilvl="5" w:tplc="F6ACACB0" w:tentative="1">
      <w:start w:val="1"/>
      <w:numFmt w:val="lowerRoman"/>
      <w:lvlText w:val="%6."/>
      <w:lvlJc w:val="right"/>
      <w:pPr>
        <w:ind w:left="4320" w:hanging="180"/>
      </w:pPr>
    </w:lvl>
    <w:lvl w:ilvl="6" w:tplc="5406EE6C" w:tentative="1">
      <w:start w:val="1"/>
      <w:numFmt w:val="decimal"/>
      <w:lvlText w:val="%7."/>
      <w:lvlJc w:val="left"/>
      <w:pPr>
        <w:ind w:left="5040" w:hanging="360"/>
      </w:pPr>
    </w:lvl>
    <w:lvl w:ilvl="7" w:tplc="55F86D3A" w:tentative="1">
      <w:start w:val="1"/>
      <w:numFmt w:val="lowerLetter"/>
      <w:lvlText w:val="%8."/>
      <w:lvlJc w:val="left"/>
      <w:pPr>
        <w:ind w:left="5760" w:hanging="360"/>
      </w:pPr>
    </w:lvl>
    <w:lvl w:ilvl="8" w:tplc="C710381E" w:tentative="1">
      <w:start w:val="1"/>
      <w:numFmt w:val="lowerRoman"/>
      <w:lvlText w:val="%9."/>
      <w:lvlJc w:val="right"/>
      <w:pPr>
        <w:ind w:left="6480" w:hanging="180"/>
      </w:pPr>
    </w:lvl>
  </w:abstractNum>
  <w:abstractNum w:abstractNumId="3">
    <w:nsid w:val="5D3B7B05"/>
    <w:multiLevelType w:val="hybridMultilevel"/>
    <w:tmpl w:val="83F83298"/>
    <w:lvl w:ilvl="0" w:tplc="5B26459A">
      <w:start w:val="1"/>
      <w:numFmt w:val="decimal"/>
      <w:lvlText w:val="%1."/>
      <w:lvlJc w:val="left"/>
      <w:pPr>
        <w:ind w:left="720" w:hanging="360"/>
      </w:pPr>
    </w:lvl>
    <w:lvl w:ilvl="1" w:tplc="949A76F0" w:tentative="1">
      <w:start w:val="1"/>
      <w:numFmt w:val="lowerLetter"/>
      <w:lvlText w:val="%2."/>
      <w:lvlJc w:val="left"/>
      <w:pPr>
        <w:ind w:left="1440" w:hanging="360"/>
      </w:pPr>
    </w:lvl>
    <w:lvl w:ilvl="2" w:tplc="2F68F8C0" w:tentative="1">
      <w:start w:val="1"/>
      <w:numFmt w:val="lowerRoman"/>
      <w:lvlText w:val="%3."/>
      <w:lvlJc w:val="right"/>
      <w:pPr>
        <w:ind w:left="2160" w:hanging="180"/>
      </w:pPr>
    </w:lvl>
    <w:lvl w:ilvl="3" w:tplc="6A80517A" w:tentative="1">
      <w:start w:val="1"/>
      <w:numFmt w:val="decimal"/>
      <w:lvlText w:val="%4."/>
      <w:lvlJc w:val="left"/>
      <w:pPr>
        <w:ind w:left="2880" w:hanging="360"/>
      </w:pPr>
    </w:lvl>
    <w:lvl w:ilvl="4" w:tplc="03FC32BC" w:tentative="1">
      <w:start w:val="1"/>
      <w:numFmt w:val="lowerLetter"/>
      <w:lvlText w:val="%5."/>
      <w:lvlJc w:val="left"/>
      <w:pPr>
        <w:ind w:left="3600" w:hanging="360"/>
      </w:pPr>
    </w:lvl>
    <w:lvl w:ilvl="5" w:tplc="D4A42B48" w:tentative="1">
      <w:start w:val="1"/>
      <w:numFmt w:val="lowerRoman"/>
      <w:lvlText w:val="%6."/>
      <w:lvlJc w:val="right"/>
      <w:pPr>
        <w:ind w:left="4320" w:hanging="180"/>
      </w:pPr>
    </w:lvl>
    <w:lvl w:ilvl="6" w:tplc="D472BA42" w:tentative="1">
      <w:start w:val="1"/>
      <w:numFmt w:val="decimal"/>
      <w:lvlText w:val="%7."/>
      <w:lvlJc w:val="left"/>
      <w:pPr>
        <w:ind w:left="5040" w:hanging="360"/>
      </w:pPr>
    </w:lvl>
    <w:lvl w:ilvl="7" w:tplc="F000E76C" w:tentative="1">
      <w:start w:val="1"/>
      <w:numFmt w:val="lowerLetter"/>
      <w:lvlText w:val="%8."/>
      <w:lvlJc w:val="left"/>
      <w:pPr>
        <w:ind w:left="5760" w:hanging="360"/>
      </w:pPr>
    </w:lvl>
    <w:lvl w:ilvl="8" w:tplc="E21E4690" w:tentative="1">
      <w:start w:val="1"/>
      <w:numFmt w:val="lowerRoman"/>
      <w:lvlText w:val="%9."/>
      <w:lvlJc w:val="right"/>
      <w:pPr>
        <w:ind w:left="6480" w:hanging="180"/>
      </w:pPr>
    </w:lvl>
  </w:abstractNum>
  <w:abstractNum w:abstractNumId="4">
    <w:nsid w:val="66E41628"/>
    <w:multiLevelType w:val="hybridMultilevel"/>
    <w:tmpl w:val="B918455E"/>
    <w:lvl w:ilvl="0" w:tplc="FF4E21F8">
      <w:start w:val="1"/>
      <w:numFmt w:val="decimal"/>
      <w:lvlText w:val="%1."/>
      <w:lvlJc w:val="left"/>
      <w:pPr>
        <w:ind w:left="720" w:hanging="360"/>
      </w:pPr>
      <w:rPr>
        <w:rFonts w:hint="default"/>
      </w:rPr>
    </w:lvl>
    <w:lvl w:ilvl="1" w:tplc="82406CBE" w:tentative="1">
      <w:start w:val="1"/>
      <w:numFmt w:val="lowerLetter"/>
      <w:lvlText w:val="%2."/>
      <w:lvlJc w:val="left"/>
      <w:pPr>
        <w:ind w:left="1440" w:hanging="360"/>
      </w:pPr>
    </w:lvl>
    <w:lvl w:ilvl="2" w:tplc="32F2D642" w:tentative="1">
      <w:start w:val="1"/>
      <w:numFmt w:val="lowerRoman"/>
      <w:lvlText w:val="%3."/>
      <w:lvlJc w:val="right"/>
      <w:pPr>
        <w:ind w:left="2160" w:hanging="180"/>
      </w:pPr>
    </w:lvl>
    <w:lvl w:ilvl="3" w:tplc="30E2D9AC" w:tentative="1">
      <w:start w:val="1"/>
      <w:numFmt w:val="decimal"/>
      <w:lvlText w:val="%4."/>
      <w:lvlJc w:val="left"/>
      <w:pPr>
        <w:ind w:left="2880" w:hanging="360"/>
      </w:pPr>
    </w:lvl>
    <w:lvl w:ilvl="4" w:tplc="5BCC2CBE" w:tentative="1">
      <w:start w:val="1"/>
      <w:numFmt w:val="lowerLetter"/>
      <w:lvlText w:val="%5."/>
      <w:lvlJc w:val="left"/>
      <w:pPr>
        <w:ind w:left="3600" w:hanging="360"/>
      </w:pPr>
    </w:lvl>
    <w:lvl w:ilvl="5" w:tplc="E33643A2" w:tentative="1">
      <w:start w:val="1"/>
      <w:numFmt w:val="lowerRoman"/>
      <w:lvlText w:val="%6."/>
      <w:lvlJc w:val="right"/>
      <w:pPr>
        <w:ind w:left="4320" w:hanging="180"/>
      </w:pPr>
    </w:lvl>
    <w:lvl w:ilvl="6" w:tplc="1DCA23CE" w:tentative="1">
      <w:start w:val="1"/>
      <w:numFmt w:val="decimal"/>
      <w:lvlText w:val="%7."/>
      <w:lvlJc w:val="left"/>
      <w:pPr>
        <w:ind w:left="5040" w:hanging="360"/>
      </w:pPr>
    </w:lvl>
    <w:lvl w:ilvl="7" w:tplc="E126F144" w:tentative="1">
      <w:start w:val="1"/>
      <w:numFmt w:val="lowerLetter"/>
      <w:lvlText w:val="%8."/>
      <w:lvlJc w:val="left"/>
      <w:pPr>
        <w:ind w:left="5760" w:hanging="360"/>
      </w:pPr>
    </w:lvl>
    <w:lvl w:ilvl="8" w:tplc="58E6D29C"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17"/>
    <w:rsid w:val="000937C0"/>
    <w:rsid w:val="000E18CB"/>
    <w:rsid w:val="00130674"/>
    <w:rsid w:val="00180017"/>
    <w:rsid w:val="001B670F"/>
    <w:rsid w:val="004719DC"/>
    <w:rsid w:val="004A156C"/>
    <w:rsid w:val="005F6CD9"/>
    <w:rsid w:val="00641C54"/>
    <w:rsid w:val="00720BC0"/>
    <w:rsid w:val="007C05FD"/>
    <w:rsid w:val="007C0E57"/>
    <w:rsid w:val="007C39DD"/>
    <w:rsid w:val="00883338"/>
    <w:rsid w:val="009023A7"/>
    <w:rsid w:val="009973F5"/>
    <w:rsid w:val="00B26386"/>
    <w:rsid w:val="00BA7285"/>
    <w:rsid w:val="00C23F7A"/>
    <w:rsid w:val="00C42AD7"/>
    <w:rsid w:val="00C702BE"/>
    <w:rsid w:val="00D97157"/>
    <w:rsid w:val="00DB7AEA"/>
    <w:rsid w:val="00F57090"/>
    <w:rsid w:val="00F6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62EA"/>
  <w15:chartTrackingRefBased/>
  <w15:docId w15:val="{126F6A17-298E-4961-87F9-EA5DC18C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06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0937C0"/>
    <w:pPr>
      <w:spacing w:beforeAutospacing="1" w:after="0" w:afterAutospacing="1" w:line="276" w:lineRule="auto"/>
    </w:pPr>
    <w:rPr>
      <w:rFonts w:ascii="Times New Roman" w:eastAsia="SimSun" w:hAnsi="Times New Roman" w:cs="Times New Roman"/>
      <w:sz w:val="24"/>
      <w:szCs w:val="24"/>
      <w:lang w:eastAsia="zh-CN"/>
    </w:rPr>
  </w:style>
  <w:style w:type="character" w:styleId="Strong">
    <w:name w:val="Strong"/>
    <w:basedOn w:val="DefaultParagraphFont"/>
    <w:qFormat/>
    <w:rsid w:val="000937C0"/>
    <w:rPr>
      <w:b/>
      <w:bCs/>
    </w:rPr>
  </w:style>
  <w:style w:type="paragraph" w:customStyle="1" w:styleId="excerpt">
    <w:name w:val="excerpt"/>
    <w:basedOn w:val="Normal"/>
    <w:rsid w:val="000937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37C0"/>
    <w:rPr>
      <w:color w:val="0000FF"/>
      <w:u w:val="single"/>
    </w:rPr>
  </w:style>
  <w:style w:type="paragraph" w:customStyle="1" w:styleId="sub-header">
    <w:name w:val="sub-header"/>
    <w:basedOn w:val="Normal"/>
    <w:rsid w:val="000937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73F5"/>
    <w:pPr>
      <w:ind w:left="720"/>
      <w:contextualSpacing/>
    </w:pPr>
  </w:style>
  <w:style w:type="character" w:customStyle="1" w:styleId="Heading1Char">
    <w:name w:val="Heading 1 Char"/>
    <w:basedOn w:val="DefaultParagraphFont"/>
    <w:link w:val="Heading1"/>
    <w:uiPriority w:val="9"/>
    <w:rsid w:val="00130674"/>
    <w:rPr>
      <w:rFonts w:ascii="Times New Roman" w:eastAsia="Times New Roman" w:hAnsi="Times New Roman" w:cs="Times New Roman"/>
      <w:b/>
      <w:bCs/>
      <w:kern w:val="36"/>
      <w:sz w:val="48"/>
      <w:szCs w:val="48"/>
    </w:rPr>
  </w:style>
  <w:style w:type="paragraph" w:customStyle="1" w:styleId="Default">
    <w:name w:val="Default"/>
    <w:rsid w:val="00C702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Jepkoech</dc:creator>
  <cp:lastModifiedBy>Microsoft Office User</cp:lastModifiedBy>
  <cp:revision>2</cp:revision>
  <dcterms:created xsi:type="dcterms:W3CDTF">2021-02-21T15:32:00Z</dcterms:created>
  <dcterms:modified xsi:type="dcterms:W3CDTF">2021-02-21T15:32:00Z</dcterms:modified>
</cp:coreProperties>
</file>